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CA2E24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CA2E24" w:rsidRDefault="00CA2E24" w:rsidP="00CA2E24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Exercise Name:  </w:t>
            </w:r>
            <w:r>
              <w:rPr>
                <w:szCs w:val="24"/>
              </w:rPr>
              <w:t>Vaccine TTX</w:t>
            </w:r>
          </w:p>
          <w:p w:rsidR="00CA2E24" w:rsidRDefault="00CA2E24" w:rsidP="00CA2E24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Exercise Date: </w:t>
            </w:r>
            <w:r>
              <w:rPr>
                <w:szCs w:val="24"/>
                <w:highlight w:val="lightGray"/>
              </w:rPr>
              <w:t>Insert Date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CA2E24" w:rsidRDefault="00CA2E24" w:rsidP="00CA2E2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Organization/Jurisdiction:</w:t>
            </w:r>
          </w:p>
          <w:p w:rsidR="00CA2E24" w:rsidRDefault="00CA2E24" w:rsidP="00CA2E24">
            <w:pPr>
              <w:spacing w:before="60" w:after="60"/>
              <w:rPr>
                <w:szCs w:val="24"/>
              </w:rPr>
            </w:pPr>
            <w:r>
              <w:rPr>
                <w:szCs w:val="24"/>
                <w:highlight w:val="lightGray"/>
              </w:rPr>
              <w:t>Locality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CA2E24" w:rsidRDefault="00CA2E24" w:rsidP="00CA2E2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CA2E24" w:rsidRDefault="00CA2E24" w:rsidP="00CA2E24">
            <w:pPr>
              <w:spacing w:before="60" w:after="60"/>
              <w:rPr>
                <w:szCs w:val="24"/>
              </w:rPr>
            </w:pPr>
            <w:r>
              <w:rPr>
                <w:szCs w:val="24"/>
                <w:highlight w:val="lightGray"/>
              </w:rPr>
              <w:t>Location with Address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0744C0">
        <w:trPr>
          <w:trHeight w:val="917"/>
          <w:jc w:val="center"/>
        </w:trPr>
        <w:tc>
          <w:tcPr>
            <w:tcW w:w="5000" w:type="pct"/>
            <w:gridSpan w:val="3"/>
          </w:tcPr>
          <w:p w:rsidR="00331B5C" w:rsidRPr="00EB6467" w:rsidRDefault="00331B5C" w:rsidP="00331B5C">
            <w:pPr>
              <w:tabs>
                <w:tab w:val="left" w:pos="360"/>
              </w:tabs>
              <w:ind w:right="-450"/>
              <w:jc w:val="both"/>
              <w:rPr>
                <w:b/>
                <w:bCs/>
              </w:rPr>
            </w:pPr>
            <w:r w:rsidRPr="00EB6467">
              <w:rPr>
                <w:i/>
                <w:szCs w:val="24"/>
              </w:rPr>
              <w:t>Core Capability:</w:t>
            </w:r>
            <w:r w:rsidRPr="00EB6467">
              <w:rPr>
                <w:szCs w:val="24"/>
              </w:rPr>
              <w:t xml:space="preserve">  </w:t>
            </w:r>
            <w:r w:rsidRPr="00EB6467">
              <w:rPr>
                <w:bCs/>
              </w:rPr>
              <w:t>Operational Coordination</w:t>
            </w:r>
          </w:p>
          <w:p w:rsidR="00185007" w:rsidRPr="00EB6467" w:rsidRDefault="00331B5C" w:rsidP="007F0580">
            <w:pPr>
              <w:tabs>
                <w:tab w:val="left" w:pos="360"/>
              </w:tabs>
              <w:ind w:right="-450"/>
              <w:jc w:val="both"/>
              <w:rPr>
                <w:szCs w:val="24"/>
              </w:rPr>
            </w:pPr>
            <w:r w:rsidRPr="00EB6467">
              <w:rPr>
                <w:szCs w:val="24"/>
              </w:rPr>
              <w:t xml:space="preserve">Establish and maintain a unified and coordinated operational structure and process that appropriately integrates all critical stakeholders and </w:t>
            </w:r>
          </w:p>
          <w:p w:rsidR="00525816" w:rsidRPr="00331B5C" w:rsidRDefault="00A04282" w:rsidP="007F0580">
            <w:pPr>
              <w:tabs>
                <w:tab w:val="left" w:pos="360"/>
              </w:tabs>
              <w:ind w:right="-450"/>
              <w:jc w:val="both"/>
              <w:rPr>
                <w:i/>
                <w:szCs w:val="24"/>
              </w:rPr>
            </w:pPr>
            <w:r w:rsidRPr="00EB6467">
              <w:rPr>
                <w:szCs w:val="24"/>
              </w:rPr>
              <w:t>Supports</w:t>
            </w:r>
            <w:r w:rsidR="00331B5C" w:rsidRPr="00EB6467">
              <w:rPr>
                <w:szCs w:val="24"/>
              </w:rPr>
              <w:t xml:space="preserve"> the execution of core capabilities.</w:t>
            </w:r>
          </w:p>
        </w:tc>
      </w:tr>
      <w:tr w:rsidR="00525816" w:rsidRPr="000F268D" w:rsidTr="006103A7">
        <w:trPr>
          <w:trHeight w:val="890"/>
          <w:jc w:val="center"/>
        </w:trPr>
        <w:tc>
          <w:tcPr>
            <w:tcW w:w="5000" w:type="pct"/>
            <w:gridSpan w:val="3"/>
          </w:tcPr>
          <w:p w:rsidR="00D93B9C" w:rsidRPr="00DF032D" w:rsidRDefault="00331B5C" w:rsidP="009A78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  <w:r w:rsidR="00FC7F44" w:rsidRPr="00086799">
              <w:rPr>
                <w:bCs/>
              </w:rPr>
              <w:t xml:space="preserve">Demonstrate the ability of the </w:t>
            </w:r>
            <w:r w:rsidR="009A784C" w:rsidRPr="009A784C">
              <w:rPr>
                <w:bCs/>
                <w:color w:val="000000" w:themeColor="text1"/>
                <w:highlight w:val="lightGray"/>
              </w:rPr>
              <w:t>locality</w:t>
            </w:r>
            <w:r w:rsidR="00FC7F44" w:rsidRPr="000C03A8">
              <w:rPr>
                <w:bCs/>
                <w:color w:val="000000" w:themeColor="text1"/>
              </w:rPr>
              <w:t xml:space="preserve"> to coordinate the management of </w:t>
            </w:r>
            <w:r w:rsidR="009A784C">
              <w:rPr>
                <w:bCs/>
                <w:color w:val="000000" w:themeColor="text1"/>
              </w:rPr>
              <w:t xml:space="preserve">vaccination distribution </w:t>
            </w:r>
            <w:r w:rsidR="00FC7F44" w:rsidRPr="000C03A8">
              <w:rPr>
                <w:bCs/>
                <w:color w:val="000000" w:themeColor="text1"/>
              </w:rPr>
              <w:t xml:space="preserve">operations within </w:t>
            </w:r>
            <w:r w:rsidR="009A784C" w:rsidRPr="009A784C">
              <w:rPr>
                <w:bCs/>
                <w:color w:val="000000" w:themeColor="text1"/>
                <w:highlight w:val="lightGray"/>
              </w:rPr>
              <w:t>locality</w:t>
            </w:r>
            <w:r w:rsidR="00FC7F44" w:rsidRPr="000C03A8">
              <w:rPr>
                <w:bCs/>
                <w:color w:val="000000" w:themeColor="text1"/>
              </w:rPr>
              <w:t xml:space="preserve"> in accordance with existing plans, policies and procedures.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02E4A" w:rsidRDefault="00EA133A" w:rsidP="00602E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b/>
                <w:szCs w:val="24"/>
              </w:rPr>
            </w:pPr>
            <w:r w:rsidRPr="003B5707">
              <w:rPr>
                <w:b/>
                <w:szCs w:val="24"/>
              </w:rPr>
              <w:t>Organizational</w:t>
            </w:r>
            <w:r w:rsidR="008A1879" w:rsidRPr="003B5707">
              <w:rPr>
                <w:b/>
                <w:szCs w:val="24"/>
              </w:rPr>
              <w:t xml:space="preserve"> </w:t>
            </w:r>
            <w:r w:rsidR="00525816" w:rsidRPr="003B5707">
              <w:rPr>
                <w:b/>
                <w:szCs w:val="24"/>
              </w:rPr>
              <w:t xml:space="preserve">Capability Target 1: </w:t>
            </w:r>
            <w:r w:rsidR="00452029" w:rsidRPr="003B5707">
              <w:rPr>
                <w:b/>
                <w:szCs w:val="24"/>
              </w:rPr>
              <w:t xml:space="preserve"> </w:t>
            </w:r>
            <w:r w:rsidR="003B5707" w:rsidRPr="002E09C4">
              <w:rPr>
                <w:b/>
                <w:szCs w:val="24"/>
              </w:rPr>
              <w:t xml:space="preserve">Mobilize all critical resources and establish command, control, and coordination structures </w:t>
            </w:r>
            <w:r w:rsidR="00B16A00">
              <w:rPr>
                <w:b/>
                <w:szCs w:val="24"/>
              </w:rPr>
              <w:t>to coordinate the vaccine distribution</w:t>
            </w:r>
            <w:r w:rsidR="003B5707" w:rsidRPr="002E09C4">
              <w:rPr>
                <w:b/>
                <w:szCs w:val="24"/>
              </w:rPr>
              <w:t>.</w:t>
            </w:r>
          </w:p>
          <w:p w:rsidR="00D00005" w:rsidRPr="00EE239C" w:rsidRDefault="00F036CF" w:rsidP="00C255A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Cs w:val="24"/>
              </w:rPr>
            </w:pPr>
            <w:r w:rsidRPr="00EE239C">
              <w:rPr>
                <w:i/>
                <w:szCs w:val="24"/>
              </w:rPr>
              <w:t xml:space="preserve">Critical Task: </w:t>
            </w:r>
            <w:r w:rsidR="00A04282">
              <w:rPr>
                <w:szCs w:val="24"/>
              </w:rPr>
              <w:t>Discuss</w:t>
            </w:r>
            <w:r w:rsidR="00D00005" w:rsidRPr="00EE239C">
              <w:rPr>
                <w:szCs w:val="24"/>
              </w:rPr>
              <w:t xml:space="preserve"> strengths and challenges associated with coordinating </w:t>
            </w:r>
            <w:r w:rsidR="00423194" w:rsidRPr="00EE239C">
              <w:rPr>
                <w:szCs w:val="24"/>
              </w:rPr>
              <w:t xml:space="preserve">local, state, and federal </w:t>
            </w:r>
            <w:r w:rsidR="00B16A00">
              <w:rPr>
                <w:szCs w:val="24"/>
              </w:rPr>
              <w:t>distribution</w:t>
            </w:r>
            <w:r w:rsidR="00D00005" w:rsidRPr="00EE239C">
              <w:rPr>
                <w:szCs w:val="24"/>
              </w:rPr>
              <w:t xml:space="preserve"> operations and assets.</w:t>
            </w:r>
            <w:r w:rsidR="002C6A7A" w:rsidRPr="00EE239C">
              <w:rPr>
                <w:szCs w:val="24"/>
              </w:rPr>
              <w:t xml:space="preserve"> </w:t>
            </w:r>
            <w:r w:rsidR="00D00005" w:rsidRPr="00EE239C">
              <w:rPr>
                <w:i/>
                <w:szCs w:val="24"/>
              </w:rPr>
              <w:t>Critical Task:</w:t>
            </w:r>
            <w:r w:rsidR="00D00005" w:rsidRPr="00EE239C">
              <w:rPr>
                <w:szCs w:val="24"/>
              </w:rPr>
              <w:t xml:space="preserve"> </w:t>
            </w:r>
            <w:r w:rsidR="00A04282">
              <w:rPr>
                <w:szCs w:val="24"/>
              </w:rPr>
              <w:t>Discuss</w:t>
            </w:r>
            <w:r w:rsidR="00D00005" w:rsidRPr="00EE239C">
              <w:rPr>
                <w:szCs w:val="24"/>
              </w:rPr>
              <w:t xml:space="preserve"> strengths and challenges associated with maintaining a common operating picture </w:t>
            </w:r>
            <w:r w:rsidR="00B16A00">
              <w:rPr>
                <w:szCs w:val="24"/>
              </w:rPr>
              <w:t>with the</w:t>
            </w:r>
            <w:r w:rsidR="00D00005" w:rsidRPr="00EE239C">
              <w:rPr>
                <w:szCs w:val="24"/>
              </w:rPr>
              <w:t xml:space="preserve"> </w:t>
            </w:r>
            <w:r w:rsidR="00423194" w:rsidRPr="00EE239C">
              <w:rPr>
                <w:szCs w:val="24"/>
              </w:rPr>
              <w:t>local</w:t>
            </w:r>
            <w:r w:rsidR="00B16A00">
              <w:rPr>
                <w:szCs w:val="24"/>
              </w:rPr>
              <w:t>ity and</w:t>
            </w:r>
            <w:r w:rsidR="00D00005" w:rsidRPr="00EE239C">
              <w:rPr>
                <w:szCs w:val="24"/>
              </w:rPr>
              <w:t xml:space="preserve"> the private sector.</w:t>
            </w:r>
            <w:r w:rsidR="002C6A7A" w:rsidRPr="00EE239C">
              <w:rPr>
                <w:szCs w:val="24"/>
              </w:rPr>
              <w:t xml:space="preserve"> </w:t>
            </w:r>
          </w:p>
          <w:p w:rsidR="00A27985" w:rsidRPr="00EE239C" w:rsidRDefault="00D00005" w:rsidP="001C0AF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Cs w:val="24"/>
              </w:rPr>
            </w:pPr>
            <w:r w:rsidRPr="00EE239C">
              <w:rPr>
                <w:i/>
                <w:szCs w:val="24"/>
              </w:rPr>
              <w:t>Critical Task:</w:t>
            </w:r>
            <w:r w:rsidRPr="00EE239C">
              <w:rPr>
                <w:szCs w:val="24"/>
              </w:rPr>
              <w:t xml:space="preserve"> </w:t>
            </w:r>
            <w:r w:rsidR="00A04282">
              <w:t>Discuss</w:t>
            </w:r>
            <w:r>
              <w:t xml:space="preserve"> how information would be shared and coordinated between </w:t>
            </w:r>
            <w:r w:rsidR="00B16A00">
              <w:t>locality, state, and the private sector</w:t>
            </w:r>
            <w:r>
              <w:t xml:space="preserve"> to support the common operating picture.</w:t>
            </w:r>
            <w:r w:rsidR="0067082B">
              <w:t xml:space="preserve"> </w:t>
            </w:r>
          </w:p>
          <w:p w:rsidR="00EE239C" w:rsidRPr="00EE239C" w:rsidRDefault="00EE239C" w:rsidP="00EE239C">
            <w:pPr>
              <w:pStyle w:val="ListParagraph"/>
              <w:spacing w:before="60" w:after="60"/>
              <w:rPr>
                <w:b/>
                <w:szCs w:val="24"/>
              </w:rPr>
            </w:pPr>
          </w:p>
          <w:p w:rsidR="003B5707" w:rsidRPr="00602E4A" w:rsidRDefault="00423194" w:rsidP="00602E4A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Source</w:t>
            </w:r>
            <w:r w:rsidR="00351607">
              <w:rPr>
                <w:b/>
                <w:szCs w:val="24"/>
              </w:rPr>
              <w:t>s</w:t>
            </w:r>
            <w:r w:rsidR="006C6F5E">
              <w:rPr>
                <w:b/>
                <w:szCs w:val="24"/>
              </w:rPr>
              <w:t xml:space="preserve">: </w:t>
            </w:r>
          </w:p>
          <w:p w:rsidR="003B5707" w:rsidRPr="000744C0" w:rsidRDefault="00CA2E24" w:rsidP="000744C0">
            <w:pPr>
              <w:spacing w:before="60" w:after="60"/>
              <w:rPr>
                <w:szCs w:val="24"/>
              </w:rPr>
            </w:pPr>
            <w:r>
              <w:rPr>
                <w:szCs w:val="24"/>
                <w:highlight w:val="lightGray"/>
              </w:rPr>
              <w:t>Insert Plans</w:t>
            </w:r>
          </w:p>
        </w:tc>
      </w:tr>
    </w:tbl>
    <w:p w:rsidR="00FB101F" w:rsidRPr="00DF032D" w:rsidRDefault="00FB101F" w:rsidP="00DF032D">
      <w:pPr>
        <w:rPr>
          <w:szCs w:val="24"/>
        </w:rPr>
        <w:sectPr w:rsidR="00FB101F" w:rsidRPr="00DF032D" w:rsidSect="006C6F5E">
          <w:footerReference w:type="even" r:id="rId8"/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9B7323" w:rsidRPr="006335A3" w:rsidTr="009B7323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and </w:t>
            </w:r>
          </w:p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9B7323" w:rsidRPr="000F268D" w:rsidTr="009B7323">
        <w:trPr>
          <w:trHeight w:val="102"/>
          <w:jc w:val="center"/>
        </w:trPr>
        <w:tc>
          <w:tcPr>
            <w:tcW w:w="2340" w:type="dxa"/>
            <w:vMerge w:val="restart"/>
          </w:tcPr>
          <w:p w:rsidR="00B16A00" w:rsidRPr="00602E4A" w:rsidRDefault="00B16A00" w:rsidP="00B16A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b/>
                <w:szCs w:val="24"/>
              </w:rPr>
            </w:pPr>
            <w:r w:rsidRPr="002E09C4">
              <w:rPr>
                <w:b/>
                <w:szCs w:val="24"/>
              </w:rPr>
              <w:t xml:space="preserve">Mobilize all critical resources and establish command, control, and coordination structures </w:t>
            </w:r>
            <w:r>
              <w:rPr>
                <w:b/>
                <w:szCs w:val="24"/>
              </w:rPr>
              <w:t>to coordinate the vaccine distribution</w:t>
            </w:r>
            <w:r w:rsidRPr="002E09C4">
              <w:rPr>
                <w:b/>
                <w:szCs w:val="24"/>
              </w:rPr>
              <w:t>.</w:t>
            </w:r>
          </w:p>
          <w:p w:rsidR="009B7323" w:rsidRPr="00F75E1F" w:rsidRDefault="009B7323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20830" w:rsidRPr="00633150" w:rsidRDefault="00A04282" w:rsidP="00633150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</w:t>
            </w:r>
            <w:r w:rsidR="00B16A00" w:rsidRPr="00EE239C">
              <w:rPr>
                <w:szCs w:val="24"/>
              </w:rPr>
              <w:t xml:space="preserve"> strengths and challenges associated with coordinating local, state, and federal </w:t>
            </w:r>
            <w:r w:rsidR="00B16A00">
              <w:rPr>
                <w:szCs w:val="24"/>
              </w:rPr>
              <w:t>distribution</w:t>
            </w:r>
            <w:r w:rsidR="00B16A00" w:rsidRPr="00EE239C">
              <w:rPr>
                <w:szCs w:val="24"/>
              </w:rPr>
              <w:t xml:space="preserve"> operations and assets</w:t>
            </w:r>
          </w:p>
        </w:tc>
        <w:tc>
          <w:tcPr>
            <w:tcW w:w="7110" w:type="dxa"/>
          </w:tcPr>
          <w:p w:rsidR="009B7323" w:rsidRPr="000F268D" w:rsidRDefault="009B7323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103E99">
        <w:trPr>
          <w:trHeight w:val="2231"/>
          <w:jc w:val="center"/>
        </w:trPr>
        <w:tc>
          <w:tcPr>
            <w:tcW w:w="2340" w:type="dxa"/>
            <w:vMerge/>
          </w:tcPr>
          <w:p w:rsidR="009B7323" w:rsidRDefault="009B7323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323" w:rsidRPr="00B16A00" w:rsidRDefault="00A04282" w:rsidP="00B16A0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</w:t>
            </w:r>
            <w:r w:rsidR="00B16A00" w:rsidRPr="00EE239C">
              <w:rPr>
                <w:szCs w:val="24"/>
              </w:rPr>
              <w:t xml:space="preserve"> strengths and challenges associated with maintaining a common operating picture </w:t>
            </w:r>
            <w:r w:rsidR="00B16A00">
              <w:rPr>
                <w:szCs w:val="24"/>
              </w:rPr>
              <w:t>with the</w:t>
            </w:r>
            <w:r w:rsidR="00B16A00" w:rsidRPr="00EE239C">
              <w:rPr>
                <w:szCs w:val="24"/>
              </w:rPr>
              <w:t xml:space="preserve"> local</w:t>
            </w:r>
            <w:r w:rsidR="00B16A00">
              <w:rPr>
                <w:szCs w:val="24"/>
              </w:rPr>
              <w:t>ity and</w:t>
            </w:r>
            <w:r w:rsidR="00B16A00" w:rsidRPr="00EE239C">
              <w:rPr>
                <w:szCs w:val="24"/>
              </w:rPr>
              <w:t xml:space="preserve"> the private sector. </w:t>
            </w:r>
          </w:p>
        </w:tc>
        <w:tc>
          <w:tcPr>
            <w:tcW w:w="7110" w:type="dxa"/>
          </w:tcPr>
          <w:p w:rsidR="009B7323" w:rsidRPr="000F268D" w:rsidRDefault="009B7323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103E99">
        <w:trPr>
          <w:trHeight w:val="1889"/>
          <w:jc w:val="center"/>
        </w:trPr>
        <w:tc>
          <w:tcPr>
            <w:tcW w:w="2340" w:type="dxa"/>
            <w:vMerge/>
          </w:tcPr>
          <w:p w:rsidR="009B7323" w:rsidRDefault="009B7323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323" w:rsidRPr="00633150" w:rsidRDefault="00A04282" w:rsidP="00B16A00">
            <w:pPr>
              <w:pStyle w:val="Bullet1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</w:t>
            </w:r>
            <w:r w:rsidR="00B16A00" w:rsidRPr="00B16A00">
              <w:rPr>
                <w:rFonts w:ascii="Times New Roman" w:hAnsi="Times New Roman"/>
                <w:sz w:val="24"/>
                <w:szCs w:val="24"/>
              </w:rPr>
              <w:t xml:space="preserve"> how information would be shared and coordinated between locality, state, and the private sector to support the common operating picture.</w:t>
            </w:r>
            <w:bookmarkStart w:id="0" w:name="_GoBack"/>
            <w:bookmarkEnd w:id="0"/>
          </w:p>
        </w:tc>
        <w:tc>
          <w:tcPr>
            <w:tcW w:w="7110" w:type="dxa"/>
          </w:tcPr>
          <w:p w:rsidR="009B7323" w:rsidRPr="000F268D" w:rsidRDefault="009B7323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9B7323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323" w:rsidRDefault="009B7323" w:rsidP="009B7323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323" w:rsidRPr="00452029" w:rsidRDefault="009B7323" w:rsidP="009B7323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323" w:rsidRPr="00FF08C1" w:rsidRDefault="009B7323" w:rsidP="009B732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C20830" w:rsidRDefault="00EA133A">
      <w:pPr>
        <w:rPr>
          <w:szCs w:val="24"/>
        </w:rPr>
      </w:pPr>
      <w:r>
        <w:rPr>
          <w:szCs w:val="24"/>
        </w:rPr>
        <w:tab/>
      </w:r>
    </w:p>
    <w:p w:rsidR="00EA133A" w:rsidRDefault="00C20830">
      <w:pPr>
        <w:rPr>
          <w:szCs w:val="24"/>
        </w:rPr>
      </w:pPr>
      <w:r>
        <w:rPr>
          <w:szCs w:val="24"/>
        </w:rPr>
        <w:br w:type="page"/>
      </w:r>
      <w:r w:rsidR="00EA133A">
        <w:rPr>
          <w:szCs w:val="24"/>
        </w:rPr>
        <w:lastRenderedPageBreak/>
        <w:tab/>
      </w:r>
      <w:r w:rsidR="00EA133A">
        <w:rPr>
          <w:szCs w:val="24"/>
        </w:rPr>
        <w:tab/>
      </w:r>
      <w:r w:rsidR="00EA133A">
        <w:rPr>
          <w:szCs w:val="24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C20830">
      <w:footerReference w:type="default" r:id="rId10"/>
      <w:pgSz w:w="15840" w:h="12240" w:orient="landscape"/>
      <w:pgMar w:top="864" w:right="1440" w:bottom="864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A4" w:rsidRDefault="003059A4" w:rsidP="00955F17">
      <w:r>
        <w:separator/>
      </w:r>
    </w:p>
  </w:endnote>
  <w:endnote w:type="continuationSeparator" w:id="0">
    <w:p w:rsidR="003059A4" w:rsidRDefault="003059A4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C20830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830" w:rsidRDefault="00C20830" w:rsidP="00C20830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830" w:rsidRDefault="00C20830" w:rsidP="00C20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C20830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282">
      <w:rPr>
        <w:rStyle w:val="PageNumber"/>
        <w:noProof/>
      </w:rPr>
      <w:t>1</w:t>
    </w:r>
    <w:r>
      <w:rPr>
        <w:rStyle w:val="PageNumber"/>
      </w:rPr>
      <w:fldChar w:fldCharType="end"/>
    </w:r>
  </w:p>
  <w:p w:rsidR="009B7323" w:rsidRPr="00C737F2" w:rsidRDefault="00D65912" w:rsidP="00C20830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VESTEX2018</w:t>
    </w:r>
    <w:r w:rsidR="009B7323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9B7323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:rsidR="009B7323" w:rsidRPr="00C737F2" w:rsidRDefault="00D6591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 Operational Coordination</w:t>
    </w:r>
    <w:r w:rsidR="009B7323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C20830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282">
      <w:rPr>
        <w:rStyle w:val="PageNumber"/>
        <w:noProof/>
      </w:rPr>
      <w:t>4</w:t>
    </w:r>
    <w:r>
      <w:rPr>
        <w:rStyle w:val="PageNumber"/>
      </w:rPr>
      <w:fldChar w:fldCharType="end"/>
    </w:r>
  </w:p>
  <w:p w:rsidR="009B7323" w:rsidRPr="00C737F2" w:rsidRDefault="00563BE3" w:rsidP="00C20830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Style w:val="PageNumber"/>
        <w:rFonts w:ascii="Arial" w:eastAsia="Times New Roman" w:hAnsi="Arial" w:cs="Arial"/>
        <w:color w:val="000080"/>
        <w:sz w:val="18"/>
        <w:szCs w:val="18"/>
      </w:rPr>
      <w:t>VESTEX2018</w:t>
    </w:r>
    <w:r w:rsidR="009B7323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9B7323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:rsidR="009B7323" w:rsidRPr="00C737F2" w:rsidRDefault="009B732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r w:rsidR="00563BE3">
      <w:rPr>
        <w:rFonts w:ascii="Arial" w:hAnsi="Arial" w:cs="Arial"/>
        <w:color w:val="000080"/>
        <w:sz w:val="18"/>
        <w:szCs w:val="18"/>
      </w:rPr>
      <w:t>Operational Coordination</w:t>
    </w: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A4" w:rsidRDefault="003059A4" w:rsidP="00955F17">
      <w:r>
        <w:separator/>
      </w:r>
    </w:p>
  </w:footnote>
  <w:footnote w:type="continuationSeparator" w:id="0">
    <w:p w:rsidR="003059A4" w:rsidRDefault="003059A4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6206"/>
    <w:multiLevelType w:val="hybridMultilevel"/>
    <w:tmpl w:val="E58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DCD"/>
    <w:multiLevelType w:val="hybridMultilevel"/>
    <w:tmpl w:val="AD7E66F6"/>
    <w:lvl w:ilvl="0" w:tplc="4B825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398A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9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299F"/>
    <w:multiLevelType w:val="hybridMultilevel"/>
    <w:tmpl w:val="72D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014"/>
    <w:multiLevelType w:val="hybridMultilevel"/>
    <w:tmpl w:val="DB8070A8"/>
    <w:lvl w:ilvl="0" w:tplc="93EC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1FF2"/>
    <w:multiLevelType w:val="singleLevel"/>
    <w:tmpl w:val="EBE2D302"/>
    <w:lvl w:ilvl="0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F5BC4"/>
    <w:multiLevelType w:val="hybridMultilevel"/>
    <w:tmpl w:val="602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6AC"/>
    <w:multiLevelType w:val="hybridMultilevel"/>
    <w:tmpl w:val="8B688E1A"/>
    <w:lvl w:ilvl="0" w:tplc="93EC69D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1024EC"/>
    <w:multiLevelType w:val="hybridMultilevel"/>
    <w:tmpl w:val="CF8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015F"/>
    <w:multiLevelType w:val="hybridMultilevel"/>
    <w:tmpl w:val="69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91718"/>
    <w:multiLevelType w:val="hybridMultilevel"/>
    <w:tmpl w:val="B51697C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303EC"/>
    <w:multiLevelType w:val="hybridMultilevel"/>
    <w:tmpl w:val="342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2D30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92AFE"/>
    <w:multiLevelType w:val="hybridMultilevel"/>
    <w:tmpl w:val="FA4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7576"/>
    <w:multiLevelType w:val="hybridMultilevel"/>
    <w:tmpl w:val="E660B538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 w15:restartNumberingAfterBreak="0">
    <w:nsid w:val="55F849E5"/>
    <w:multiLevelType w:val="hybridMultilevel"/>
    <w:tmpl w:val="4E1E6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0554F"/>
    <w:rsid w:val="00036868"/>
    <w:rsid w:val="00037549"/>
    <w:rsid w:val="000633A2"/>
    <w:rsid w:val="000744C0"/>
    <w:rsid w:val="00085650"/>
    <w:rsid w:val="000969AE"/>
    <w:rsid w:val="000C03A8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03E99"/>
    <w:rsid w:val="00110E1E"/>
    <w:rsid w:val="00112BD0"/>
    <w:rsid w:val="00150516"/>
    <w:rsid w:val="00152978"/>
    <w:rsid w:val="0018322E"/>
    <w:rsid w:val="00185007"/>
    <w:rsid w:val="00194496"/>
    <w:rsid w:val="001A4F97"/>
    <w:rsid w:val="001C386C"/>
    <w:rsid w:val="001D6C99"/>
    <w:rsid w:val="001E7B6F"/>
    <w:rsid w:val="0021261C"/>
    <w:rsid w:val="00284301"/>
    <w:rsid w:val="0029297E"/>
    <w:rsid w:val="002B08EF"/>
    <w:rsid w:val="002B395F"/>
    <w:rsid w:val="002C12D7"/>
    <w:rsid w:val="002C6A7A"/>
    <w:rsid w:val="002D6F07"/>
    <w:rsid w:val="002E0111"/>
    <w:rsid w:val="002E09C4"/>
    <w:rsid w:val="002E7D11"/>
    <w:rsid w:val="002F155B"/>
    <w:rsid w:val="003059A4"/>
    <w:rsid w:val="00311DEC"/>
    <w:rsid w:val="00315AF4"/>
    <w:rsid w:val="003201B1"/>
    <w:rsid w:val="00321602"/>
    <w:rsid w:val="00331B5C"/>
    <w:rsid w:val="00336FE6"/>
    <w:rsid w:val="00340495"/>
    <w:rsid w:val="003423B4"/>
    <w:rsid w:val="00351607"/>
    <w:rsid w:val="00351DDD"/>
    <w:rsid w:val="00367C23"/>
    <w:rsid w:val="00371A71"/>
    <w:rsid w:val="003745F2"/>
    <w:rsid w:val="0038063E"/>
    <w:rsid w:val="00381AF1"/>
    <w:rsid w:val="003906F7"/>
    <w:rsid w:val="003A7DFF"/>
    <w:rsid w:val="003B303B"/>
    <w:rsid w:val="003B5707"/>
    <w:rsid w:val="003C1F9B"/>
    <w:rsid w:val="003C3BB5"/>
    <w:rsid w:val="003E18E1"/>
    <w:rsid w:val="003F186E"/>
    <w:rsid w:val="003F54B4"/>
    <w:rsid w:val="003F7ABC"/>
    <w:rsid w:val="00404AC2"/>
    <w:rsid w:val="00423194"/>
    <w:rsid w:val="0042434F"/>
    <w:rsid w:val="00433C20"/>
    <w:rsid w:val="00452029"/>
    <w:rsid w:val="00454424"/>
    <w:rsid w:val="0046656B"/>
    <w:rsid w:val="00494286"/>
    <w:rsid w:val="004B0220"/>
    <w:rsid w:val="004C106E"/>
    <w:rsid w:val="004C1197"/>
    <w:rsid w:val="004D237A"/>
    <w:rsid w:val="004F30B1"/>
    <w:rsid w:val="004F3766"/>
    <w:rsid w:val="004F696A"/>
    <w:rsid w:val="004F6F29"/>
    <w:rsid w:val="005027FB"/>
    <w:rsid w:val="00503BD8"/>
    <w:rsid w:val="00516715"/>
    <w:rsid w:val="00525816"/>
    <w:rsid w:val="0053227E"/>
    <w:rsid w:val="00536FD1"/>
    <w:rsid w:val="00537EB3"/>
    <w:rsid w:val="00546F00"/>
    <w:rsid w:val="00556F2F"/>
    <w:rsid w:val="00563BE3"/>
    <w:rsid w:val="00593EEC"/>
    <w:rsid w:val="005D6DD0"/>
    <w:rsid w:val="005E1C91"/>
    <w:rsid w:val="00602E4A"/>
    <w:rsid w:val="00607141"/>
    <w:rsid w:val="006103A7"/>
    <w:rsid w:val="00633150"/>
    <w:rsid w:val="006335A3"/>
    <w:rsid w:val="00634BF2"/>
    <w:rsid w:val="00637663"/>
    <w:rsid w:val="00644776"/>
    <w:rsid w:val="00644FEE"/>
    <w:rsid w:val="00656C05"/>
    <w:rsid w:val="006609A5"/>
    <w:rsid w:val="0067082B"/>
    <w:rsid w:val="006739E1"/>
    <w:rsid w:val="006776F9"/>
    <w:rsid w:val="00681319"/>
    <w:rsid w:val="0069017F"/>
    <w:rsid w:val="00690875"/>
    <w:rsid w:val="006A62E4"/>
    <w:rsid w:val="006C4257"/>
    <w:rsid w:val="006C6F5E"/>
    <w:rsid w:val="006C76CF"/>
    <w:rsid w:val="006D162E"/>
    <w:rsid w:val="006E346E"/>
    <w:rsid w:val="006F2B2F"/>
    <w:rsid w:val="00702F24"/>
    <w:rsid w:val="007130B9"/>
    <w:rsid w:val="00716A86"/>
    <w:rsid w:val="00736F8A"/>
    <w:rsid w:val="0074097E"/>
    <w:rsid w:val="00742CBB"/>
    <w:rsid w:val="007530FB"/>
    <w:rsid w:val="007539C3"/>
    <w:rsid w:val="007667C7"/>
    <w:rsid w:val="0077085D"/>
    <w:rsid w:val="00771CA1"/>
    <w:rsid w:val="00773314"/>
    <w:rsid w:val="007850A0"/>
    <w:rsid w:val="00785467"/>
    <w:rsid w:val="007915FF"/>
    <w:rsid w:val="007940C0"/>
    <w:rsid w:val="0079593C"/>
    <w:rsid w:val="007A1DC4"/>
    <w:rsid w:val="007A3823"/>
    <w:rsid w:val="007A424F"/>
    <w:rsid w:val="007B1211"/>
    <w:rsid w:val="007B1C02"/>
    <w:rsid w:val="007C2E85"/>
    <w:rsid w:val="007C44E3"/>
    <w:rsid w:val="007D48EB"/>
    <w:rsid w:val="007E1DD8"/>
    <w:rsid w:val="007F0580"/>
    <w:rsid w:val="007F2C03"/>
    <w:rsid w:val="0081237F"/>
    <w:rsid w:val="00823926"/>
    <w:rsid w:val="0082534B"/>
    <w:rsid w:val="008348C6"/>
    <w:rsid w:val="00837F9C"/>
    <w:rsid w:val="00844C46"/>
    <w:rsid w:val="00850AE5"/>
    <w:rsid w:val="008A1879"/>
    <w:rsid w:val="008D0B19"/>
    <w:rsid w:val="008D3B07"/>
    <w:rsid w:val="008D4062"/>
    <w:rsid w:val="008F3D92"/>
    <w:rsid w:val="0090703C"/>
    <w:rsid w:val="00916D16"/>
    <w:rsid w:val="00921CAE"/>
    <w:rsid w:val="00922026"/>
    <w:rsid w:val="00924F5E"/>
    <w:rsid w:val="0093201D"/>
    <w:rsid w:val="009341E2"/>
    <w:rsid w:val="00953F25"/>
    <w:rsid w:val="00955F17"/>
    <w:rsid w:val="00973C96"/>
    <w:rsid w:val="00974E4E"/>
    <w:rsid w:val="009832B8"/>
    <w:rsid w:val="00986BAC"/>
    <w:rsid w:val="00994D3B"/>
    <w:rsid w:val="0099787B"/>
    <w:rsid w:val="009A784C"/>
    <w:rsid w:val="009B0B2E"/>
    <w:rsid w:val="009B7323"/>
    <w:rsid w:val="009C0948"/>
    <w:rsid w:val="009C52BE"/>
    <w:rsid w:val="009C7185"/>
    <w:rsid w:val="009D470E"/>
    <w:rsid w:val="009E09F4"/>
    <w:rsid w:val="00A04282"/>
    <w:rsid w:val="00A1580B"/>
    <w:rsid w:val="00A234BB"/>
    <w:rsid w:val="00A25D04"/>
    <w:rsid w:val="00A27985"/>
    <w:rsid w:val="00A32C7A"/>
    <w:rsid w:val="00A51D72"/>
    <w:rsid w:val="00A71276"/>
    <w:rsid w:val="00A76C4A"/>
    <w:rsid w:val="00A91347"/>
    <w:rsid w:val="00A95616"/>
    <w:rsid w:val="00A97B28"/>
    <w:rsid w:val="00AB651F"/>
    <w:rsid w:val="00AE11CA"/>
    <w:rsid w:val="00AE3828"/>
    <w:rsid w:val="00AE3873"/>
    <w:rsid w:val="00B16A00"/>
    <w:rsid w:val="00B34F28"/>
    <w:rsid w:val="00B84BBD"/>
    <w:rsid w:val="00B95816"/>
    <w:rsid w:val="00BA5844"/>
    <w:rsid w:val="00BE0CA9"/>
    <w:rsid w:val="00BE2B8C"/>
    <w:rsid w:val="00BE2D1E"/>
    <w:rsid w:val="00BE55D8"/>
    <w:rsid w:val="00C01FE1"/>
    <w:rsid w:val="00C13C3F"/>
    <w:rsid w:val="00C145F8"/>
    <w:rsid w:val="00C155A2"/>
    <w:rsid w:val="00C20830"/>
    <w:rsid w:val="00C36890"/>
    <w:rsid w:val="00C4049A"/>
    <w:rsid w:val="00C43EC7"/>
    <w:rsid w:val="00C44D4E"/>
    <w:rsid w:val="00C527E5"/>
    <w:rsid w:val="00C56E61"/>
    <w:rsid w:val="00C62CD2"/>
    <w:rsid w:val="00C66244"/>
    <w:rsid w:val="00C737F2"/>
    <w:rsid w:val="00C76678"/>
    <w:rsid w:val="00C8215A"/>
    <w:rsid w:val="00C875C6"/>
    <w:rsid w:val="00C9021D"/>
    <w:rsid w:val="00CA0B73"/>
    <w:rsid w:val="00CA2E24"/>
    <w:rsid w:val="00CC7E2F"/>
    <w:rsid w:val="00CE2C77"/>
    <w:rsid w:val="00D00005"/>
    <w:rsid w:val="00D31841"/>
    <w:rsid w:val="00D4020E"/>
    <w:rsid w:val="00D417A5"/>
    <w:rsid w:val="00D65912"/>
    <w:rsid w:val="00D77C34"/>
    <w:rsid w:val="00D93B9C"/>
    <w:rsid w:val="00DA7AE6"/>
    <w:rsid w:val="00DB72DC"/>
    <w:rsid w:val="00DC2E0A"/>
    <w:rsid w:val="00DD3050"/>
    <w:rsid w:val="00DD7EC5"/>
    <w:rsid w:val="00DE345E"/>
    <w:rsid w:val="00DE36A0"/>
    <w:rsid w:val="00DF032D"/>
    <w:rsid w:val="00E132C0"/>
    <w:rsid w:val="00E16ACA"/>
    <w:rsid w:val="00E17DBC"/>
    <w:rsid w:val="00E21682"/>
    <w:rsid w:val="00E21968"/>
    <w:rsid w:val="00E33B9F"/>
    <w:rsid w:val="00E33BC9"/>
    <w:rsid w:val="00E47F19"/>
    <w:rsid w:val="00E55573"/>
    <w:rsid w:val="00E84E3E"/>
    <w:rsid w:val="00EA133A"/>
    <w:rsid w:val="00EB6467"/>
    <w:rsid w:val="00ED02ED"/>
    <w:rsid w:val="00EE239C"/>
    <w:rsid w:val="00F036CF"/>
    <w:rsid w:val="00F133CC"/>
    <w:rsid w:val="00F34CCC"/>
    <w:rsid w:val="00F46A7F"/>
    <w:rsid w:val="00F5751A"/>
    <w:rsid w:val="00F74031"/>
    <w:rsid w:val="00F75E1F"/>
    <w:rsid w:val="00F77D42"/>
    <w:rsid w:val="00F82C3F"/>
    <w:rsid w:val="00F86091"/>
    <w:rsid w:val="00F91DE5"/>
    <w:rsid w:val="00FB101F"/>
    <w:rsid w:val="00FB4175"/>
    <w:rsid w:val="00FC7F44"/>
    <w:rsid w:val="00FD06F0"/>
    <w:rsid w:val="00FD6EC0"/>
    <w:rsid w:val="00FE468A"/>
    <w:rsid w:val="00FF010C"/>
    <w:rsid w:val="00FF08C1"/>
    <w:rsid w:val="00FF1E3A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1A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ullet1">
    <w:name w:val="Bullet 1"/>
    <w:basedOn w:val="BodyText"/>
    <w:rsid w:val="007A3823"/>
    <w:pPr>
      <w:spacing w:before="120" w:after="200" w:line="276" w:lineRule="auto"/>
      <w:jc w:val="both"/>
    </w:pPr>
    <w:rPr>
      <w:rFonts w:ascii="Cambria" w:eastAsia="Times New Roman" w:hAnsi="Cambria"/>
      <w:sz w:val="22"/>
      <w:lang w:bidi="en-US"/>
    </w:rPr>
  </w:style>
  <w:style w:type="character" w:styleId="Hyperlink">
    <w:name w:val="Hyperlink"/>
    <w:basedOn w:val="DefaultParagraphFont"/>
    <w:uiPriority w:val="99"/>
    <w:rsid w:val="0053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CA4B-A1ED-4F96-9295-28763BE8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4</cp:revision>
  <cp:lastPrinted>2013-03-29T20:22:00Z</cp:lastPrinted>
  <dcterms:created xsi:type="dcterms:W3CDTF">2020-11-23T21:01:00Z</dcterms:created>
  <dcterms:modified xsi:type="dcterms:W3CDTF">2020-11-30T16:58:00Z</dcterms:modified>
</cp:coreProperties>
</file>