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A725" w14:textId="7788C891" w:rsidR="00112FA8" w:rsidRDefault="00301D0C">
      <w:r>
        <w:t xml:space="preserve">Share </w:t>
      </w:r>
      <w:r w:rsidR="00112FA8">
        <w:t>the</w:t>
      </w:r>
      <w:r>
        <w:t xml:space="preserve"> graphics </w:t>
      </w:r>
      <w:r w:rsidR="00112FA8">
        <w:t xml:space="preserve">below </w:t>
      </w:r>
      <w:r>
        <w:t xml:space="preserve">along with the post copy to help spread the word about </w:t>
      </w:r>
      <w:r w:rsidR="00112FA8">
        <w:t xml:space="preserve">the </w:t>
      </w:r>
      <w:r>
        <w:t xml:space="preserve">OEMS Health and Safety &amp; Mental Health </w:t>
      </w:r>
      <w:r w:rsidR="00112FA8">
        <w:t>Libraries</w:t>
      </w:r>
      <w:r>
        <w:t>.</w:t>
      </w:r>
      <w:r w:rsidR="00112FA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7580"/>
      </w:tblGrid>
      <w:tr w:rsidR="00112FA8" w14:paraId="79066812" w14:textId="77777777" w:rsidTr="00D62130">
        <w:tc>
          <w:tcPr>
            <w:tcW w:w="9576" w:type="dxa"/>
            <w:gridSpan w:val="2"/>
          </w:tcPr>
          <w:p w14:paraId="3063A039" w14:textId="0D384D03" w:rsidR="00112FA8" w:rsidRDefault="00112FA8">
            <w:r>
              <w:t>Post 1: Strength Requires Maintenance</w:t>
            </w:r>
          </w:p>
        </w:tc>
      </w:tr>
      <w:tr w:rsidR="00112FA8" w14:paraId="6DF2EA67" w14:textId="77777777" w:rsidTr="00D62130">
        <w:tc>
          <w:tcPr>
            <w:tcW w:w="9576" w:type="dxa"/>
            <w:gridSpan w:val="2"/>
          </w:tcPr>
          <w:p w14:paraId="3D25CB3E" w14:textId="0AEDF9FF" w:rsidR="00112FA8" w:rsidRDefault="00112FA8">
            <w:r>
              <w:t xml:space="preserve">Post Copy: Strength requires maintenance. First responders endure by getting the help they need. Mental health tools are just a few clicks away in the Office of EMS Resource and Research Libraries. Scan the QR codes or visit the URLs for quick access. </w:t>
            </w:r>
          </w:p>
        </w:tc>
      </w:tr>
      <w:tr w:rsidR="005B364A" w14:paraId="34FDE507" w14:textId="77777777" w:rsidTr="00112FA8">
        <w:tc>
          <w:tcPr>
            <w:tcW w:w="4788" w:type="dxa"/>
          </w:tcPr>
          <w:p w14:paraId="05D371AE" w14:textId="3C662AF5" w:rsidR="00112FA8" w:rsidRDefault="00112FA8">
            <w:r>
              <w:t>Facebook/Instagram Graphic</w:t>
            </w:r>
          </w:p>
        </w:tc>
        <w:tc>
          <w:tcPr>
            <w:tcW w:w="4788" w:type="dxa"/>
          </w:tcPr>
          <w:p w14:paraId="1BBCCC7F" w14:textId="065AC43B" w:rsidR="00112FA8" w:rsidRDefault="00D151AF">
            <w:r>
              <w:t>X/</w:t>
            </w:r>
            <w:r w:rsidR="00112FA8">
              <w:t>Twitter Graphic</w:t>
            </w:r>
          </w:p>
        </w:tc>
      </w:tr>
      <w:tr w:rsidR="005B364A" w14:paraId="10582DF7" w14:textId="77777777" w:rsidTr="00112FA8">
        <w:tc>
          <w:tcPr>
            <w:tcW w:w="4788" w:type="dxa"/>
          </w:tcPr>
          <w:p w14:paraId="18EAAEDF" w14:textId="549663B1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8B45340" wp14:editId="307388CE">
                  <wp:extent cx="3291840" cy="3291840"/>
                  <wp:effectExtent l="0" t="0" r="3810" b="3810"/>
                  <wp:docPr id="3532447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6832B" w14:textId="6CDF9718" w:rsidR="005B364A" w:rsidRDefault="005B364A" w:rsidP="005B364A">
            <w:pPr>
              <w:pStyle w:val="NormalWeb"/>
            </w:pPr>
          </w:p>
          <w:p w14:paraId="6A2CA35F" w14:textId="14C9613D" w:rsidR="00F24CE2" w:rsidRDefault="00F24CE2" w:rsidP="00F24CE2">
            <w:pPr>
              <w:pStyle w:val="NormalWeb"/>
            </w:pPr>
          </w:p>
          <w:p w14:paraId="0B47FC90" w14:textId="2610339A" w:rsidR="00112FA8" w:rsidRDefault="00112FA8"/>
        </w:tc>
        <w:tc>
          <w:tcPr>
            <w:tcW w:w="4788" w:type="dxa"/>
          </w:tcPr>
          <w:p w14:paraId="1901356B" w14:textId="1D21078D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6BA0291" wp14:editId="7416F9A1">
                  <wp:extent cx="4709160" cy="2651760"/>
                  <wp:effectExtent l="0" t="0" r="0" b="0"/>
                  <wp:docPr id="19883051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16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236BD" w14:textId="68E8D187" w:rsidR="005B364A" w:rsidRDefault="005B364A" w:rsidP="005B364A">
            <w:pPr>
              <w:pStyle w:val="NormalWeb"/>
            </w:pPr>
          </w:p>
          <w:p w14:paraId="63B0CA92" w14:textId="6D63AEF6" w:rsidR="00112FA8" w:rsidRDefault="00112FA8"/>
        </w:tc>
      </w:tr>
    </w:tbl>
    <w:p w14:paraId="6009665C" w14:textId="4D5A0455" w:rsidR="00112FA8" w:rsidRDefault="00112FA8" w:rsidP="00112FA8"/>
    <w:p w14:paraId="0D47BE50" w14:textId="77777777" w:rsidR="00112FA8" w:rsidRDefault="00112FA8" w:rsidP="00112FA8"/>
    <w:p w14:paraId="0946F59B" w14:textId="77777777" w:rsidR="00112FA8" w:rsidRDefault="00112FA8" w:rsidP="00112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7580"/>
      </w:tblGrid>
      <w:tr w:rsidR="00112FA8" w14:paraId="755E49CB" w14:textId="77777777" w:rsidTr="00116BC1">
        <w:tc>
          <w:tcPr>
            <w:tcW w:w="9576" w:type="dxa"/>
            <w:gridSpan w:val="2"/>
          </w:tcPr>
          <w:p w14:paraId="35E6E14E" w14:textId="6B8DDAB7" w:rsidR="00112FA8" w:rsidRDefault="00112FA8" w:rsidP="00116BC1">
            <w:r>
              <w:t xml:space="preserve">Post 2: Helpers need help sometimes, too. </w:t>
            </w:r>
          </w:p>
        </w:tc>
      </w:tr>
      <w:tr w:rsidR="00112FA8" w14:paraId="7FAB11B3" w14:textId="77777777" w:rsidTr="00116BC1">
        <w:tc>
          <w:tcPr>
            <w:tcW w:w="9576" w:type="dxa"/>
            <w:gridSpan w:val="2"/>
          </w:tcPr>
          <w:p w14:paraId="1ABDD542" w14:textId="72A3E9B9" w:rsidR="00112FA8" w:rsidRDefault="00112FA8" w:rsidP="00116BC1">
            <w:r>
              <w:t>Post Copy: Everyone needs help at some point, including the helpers. Asking for help can be a hard but important first step to getting better. If you or someone you know needs support, mental health tools are just a few clicks away in the Office of EMS Resource and Research Libraries. Scan the QR codes or visit the URLs for quick access.</w:t>
            </w:r>
          </w:p>
        </w:tc>
      </w:tr>
      <w:tr w:rsidR="005B364A" w14:paraId="02289E73" w14:textId="77777777" w:rsidTr="00116BC1">
        <w:tc>
          <w:tcPr>
            <w:tcW w:w="4788" w:type="dxa"/>
          </w:tcPr>
          <w:p w14:paraId="3D41F67E" w14:textId="7A90F143" w:rsidR="00112FA8" w:rsidRDefault="00112FA8" w:rsidP="00116BC1">
            <w:r>
              <w:t>Facebook/Instagram Graphic</w:t>
            </w:r>
          </w:p>
        </w:tc>
        <w:tc>
          <w:tcPr>
            <w:tcW w:w="4788" w:type="dxa"/>
          </w:tcPr>
          <w:p w14:paraId="269A2275" w14:textId="61F5111D" w:rsidR="00112FA8" w:rsidRDefault="00D151AF" w:rsidP="00116BC1">
            <w:r>
              <w:t>X/</w:t>
            </w:r>
            <w:r w:rsidR="00112FA8">
              <w:t>Twitter Graphic</w:t>
            </w:r>
          </w:p>
        </w:tc>
      </w:tr>
      <w:tr w:rsidR="005B364A" w14:paraId="6CB4BF7E" w14:textId="77777777" w:rsidTr="00116BC1">
        <w:tc>
          <w:tcPr>
            <w:tcW w:w="4788" w:type="dxa"/>
          </w:tcPr>
          <w:p w14:paraId="448EC408" w14:textId="08DFDA83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65F35EF5" wp14:editId="0F3B6178">
                  <wp:extent cx="3291840" cy="3291840"/>
                  <wp:effectExtent l="0" t="0" r="3810" b="3810"/>
                  <wp:docPr id="16419696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8CB91" w14:textId="3EA03B10" w:rsidR="005B364A" w:rsidRDefault="005B364A" w:rsidP="005B364A">
            <w:pPr>
              <w:pStyle w:val="NormalWeb"/>
            </w:pPr>
          </w:p>
          <w:p w14:paraId="64F4D27F" w14:textId="0DAD784A" w:rsidR="00F24CE2" w:rsidRDefault="00F24CE2" w:rsidP="00F24CE2">
            <w:pPr>
              <w:pStyle w:val="NormalWeb"/>
            </w:pPr>
          </w:p>
          <w:p w14:paraId="6B53613D" w14:textId="1F48B939" w:rsidR="00112FA8" w:rsidRDefault="00112FA8" w:rsidP="00116BC1"/>
        </w:tc>
        <w:tc>
          <w:tcPr>
            <w:tcW w:w="4788" w:type="dxa"/>
          </w:tcPr>
          <w:p w14:paraId="296FDE6E" w14:textId="4AEEFCDC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166485DB" wp14:editId="44BFDAD8">
                  <wp:extent cx="4709160" cy="2651760"/>
                  <wp:effectExtent l="0" t="0" r="0" b="0"/>
                  <wp:docPr id="93481107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16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067DB" w14:textId="646B77DD" w:rsidR="005B364A" w:rsidRDefault="005B364A" w:rsidP="005B364A">
            <w:pPr>
              <w:pStyle w:val="NormalWeb"/>
            </w:pPr>
          </w:p>
          <w:p w14:paraId="78C65B98" w14:textId="44495D9D" w:rsidR="00112FA8" w:rsidRDefault="00112FA8" w:rsidP="00116BC1"/>
        </w:tc>
      </w:tr>
    </w:tbl>
    <w:p w14:paraId="57496650" w14:textId="77777777" w:rsidR="00112FA8" w:rsidRDefault="00112FA8" w:rsidP="00112FA8"/>
    <w:p w14:paraId="424E0E95" w14:textId="77777777" w:rsidR="00112FA8" w:rsidRDefault="00112FA8" w:rsidP="00112FA8"/>
    <w:p w14:paraId="4EA2E829" w14:textId="77777777" w:rsidR="00112FA8" w:rsidRDefault="00112FA8" w:rsidP="00112FA8"/>
    <w:p w14:paraId="4268123E" w14:textId="77777777" w:rsidR="00112FA8" w:rsidRDefault="00112FA8" w:rsidP="00112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7580"/>
      </w:tblGrid>
      <w:tr w:rsidR="00112FA8" w14:paraId="63910F8D" w14:textId="77777777" w:rsidTr="00207489">
        <w:tc>
          <w:tcPr>
            <w:tcW w:w="9576" w:type="dxa"/>
            <w:gridSpan w:val="2"/>
          </w:tcPr>
          <w:p w14:paraId="072CFA75" w14:textId="0F2E44B4" w:rsidR="00112FA8" w:rsidRDefault="00112FA8" w:rsidP="00112FA8">
            <w:r>
              <w:t xml:space="preserve">Post 3: Need help now? Know someone who needs help? </w:t>
            </w:r>
          </w:p>
        </w:tc>
      </w:tr>
      <w:tr w:rsidR="00112FA8" w14:paraId="2219DDBC" w14:textId="77777777" w:rsidTr="00207489">
        <w:tc>
          <w:tcPr>
            <w:tcW w:w="9576" w:type="dxa"/>
            <w:gridSpan w:val="2"/>
          </w:tcPr>
          <w:p w14:paraId="627AF51A" w14:textId="22E673FF" w:rsidR="00112FA8" w:rsidRDefault="00112FA8" w:rsidP="00112FA8">
            <w:r>
              <w:t>Post Copy: First responders know that crises can happen to anyone. If you or someone you know is experiencing a mental health crisis, tools are just a few clicks away in the Office of EMS Resource and Research Libraries. Scan the QR codes or visit the URLs for quick access.</w:t>
            </w:r>
          </w:p>
        </w:tc>
      </w:tr>
      <w:tr w:rsidR="005B364A" w14:paraId="2A122DC3" w14:textId="77777777" w:rsidTr="00112FA8">
        <w:tc>
          <w:tcPr>
            <w:tcW w:w="5279" w:type="dxa"/>
          </w:tcPr>
          <w:p w14:paraId="4F0E8524" w14:textId="43149C6D" w:rsidR="00112FA8" w:rsidRDefault="00112FA8" w:rsidP="00112FA8">
            <w:r>
              <w:t>Facebook/Instagram Graphic</w:t>
            </w:r>
          </w:p>
        </w:tc>
        <w:tc>
          <w:tcPr>
            <w:tcW w:w="4297" w:type="dxa"/>
          </w:tcPr>
          <w:p w14:paraId="7B1685A6" w14:textId="24EC9145" w:rsidR="00112FA8" w:rsidRDefault="00D151AF" w:rsidP="00112FA8">
            <w:r>
              <w:t>X/</w:t>
            </w:r>
            <w:r w:rsidR="00112FA8">
              <w:t>Twitter Graphic</w:t>
            </w:r>
          </w:p>
        </w:tc>
      </w:tr>
      <w:tr w:rsidR="005B364A" w14:paraId="0EBA82E5" w14:textId="77777777" w:rsidTr="00112FA8">
        <w:tc>
          <w:tcPr>
            <w:tcW w:w="5279" w:type="dxa"/>
          </w:tcPr>
          <w:p w14:paraId="7A302F7B" w14:textId="2CCF4FFB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3F1B16B" wp14:editId="68955A8E">
                  <wp:extent cx="3291840" cy="3291840"/>
                  <wp:effectExtent l="0" t="0" r="3810" b="3810"/>
                  <wp:docPr id="14004576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0D2BA" w14:textId="20C26FD2" w:rsidR="005B364A" w:rsidRDefault="005B364A" w:rsidP="005B364A">
            <w:pPr>
              <w:pStyle w:val="NormalWeb"/>
            </w:pPr>
          </w:p>
          <w:p w14:paraId="093D0698" w14:textId="4FB67AF2" w:rsidR="00F24CE2" w:rsidRDefault="00F24CE2" w:rsidP="00F24CE2">
            <w:pPr>
              <w:pStyle w:val="NormalWeb"/>
            </w:pPr>
          </w:p>
          <w:p w14:paraId="16726071" w14:textId="0DAF5DB6" w:rsidR="00112FA8" w:rsidRDefault="00112FA8" w:rsidP="00112FA8"/>
        </w:tc>
        <w:tc>
          <w:tcPr>
            <w:tcW w:w="4297" w:type="dxa"/>
          </w:tcPr>
          <w:p w14:paraId="70C6C1C4" w14:textId="40DBABA3" w:rsidR="00D151AF" w:rsidRDefault="00D151AF" w:rsidP="00D151AF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783A7BC" wp14:editId="12ABEC4F">
                  <wp:extent cx="4709160" cy="2651760"/>
                  <wp:effectExtent l="0" t="0" r="0" b="0"/>
                  <wp:docPr id="8018178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16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F62B3" w14:textId="41B444B9" w:rsidR="005B364A" w:rsidRDefault="005B364A" w:rsidP="005B364A">
            <w:pPr>
              <w:pStyle w:val="NormalWeb"/>
            </w:pPr>
          </w:p>
          <w:p w14:paraId="3CEA9748" w14:textId="1BAFFD8C" w:rsidR="00112FA8" w:rsidRDefault="00112FA8" w:rsidP="00112FA8"/>
        </w:tc>
      </w:tr>
    </w:tbl>
    <w:p w14:paraId="492548DC" w14:textId="77777777" w:rsidR="00112FA8" w:rsidRDefault="00112FA8" w:rsidP="00112FA8"/>
    <w:sectPr w:rsidR="00112FA8" w:rsidSect="00112F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0C"/>
    <w:rsid w:val="00091A09"/>
    <w:rsid w:val="00112FA8"/>
    <w:rsid w:val="00301D0C"/>
    <w:rsid w:val="00374099"/>
    <w:rsid w:val="005B364A"/>
    <w:rsid w:val="00D151AF"/>
    <w:rsid w:val="00F24CE2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3EE"/>
  <w15:docId w15:val="{917AA058-DC27-47B6-B8C6-A045A35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Banta, Daisy (VDH)</dc:creator>
  <cp:keywords/>
  <dc:description/>
  <cp:lastModifiedBy>Banta, Daisy (VDH)</cp:lastModifiedBy>
  <cp:revision>4</cp:revision>
  <dcterms:created xsi:type="dcterms:W3CDTF">2024-03-20T18:53:00Z</dcterms:created>
  <dcterms:modified xsi:type="dcterms:W3CDTF">2024-05-09T19:41:00Z</dcterms:modified>
</cp:coreProperties>
</file>